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B6EA" w14:textId="77777777" w:rsidR="00335F5F" w:rsidRDefault="00335F5F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2935EEEC" w14:textId="77777777" w:rsidR="00335F5F" w:rsidRDefault="00335F5F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151BAB41" w14:textId="77777777" w:rsidR="00335F5F" w:rsidRDefault="00335F5F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 w14:paraId="61859615" w14:textId="77777777" w:rsidR="00335F5F" w:rsidRDefault="00335F5F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5CDB89AE" w14:textId="77777777" w:rsidR="00335F5F" w:rsidRDefault="00A01D6C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QUADRI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QUADRI</w:t>
      </w:r>
      <w:r>
        <w:rPr>
          <w:sz w:val="20"/>
          <w:szCs w:val="20"/>
          <w:u w:val="single"/>
        </w:rPr>
        <w:fldChar w:fldCharType="end"/>
      </w:r>
    </w:p>
    <w:p w14:paraId="6D3DC12F" w14:textId="77777777" w:rsidR="00335F5F" w:rsidRDefault="00335F5F">
      <w:pPr>
        <w:tabs>
          <w:tab w:val="left" w:pos="6096"/>
        </w:tabs>
        <w:spacing w:before="200"/>
        <w:rPr>
          <w:sz w:val="20"/>
          <w:szCs w:val="20"/>
        </w:rPr>
      </w:pPr>
    </w:p>
    <w:p w14:paraId="75291445" w14:textId="77777777" w:rsidR="00335F5F" w:rsidRDefault="00335F5F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335F5F" w14:paraId="5D62B6B8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B7FFF" w14:textId="77777777" w:rsidR="00335F5F" w:rsidRDefault="00335F5F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6A26E4" w14:textId="77777777" w:rsidR="00335F5F" w:rsidRDefault="00335F5F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335F5F" w14:paraId="3671154F" w14:textId="7777777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88C08" w14:textId="77777777" w:rsidR="00335F5F" w:rsidRDefault="00335F5F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75F0EAEA" w14:textId="77777777" w:rsidR="00335F5F" w:rsidRDefault="00335F5F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2B4B4CBF" w14:textId="77777777" w:rsidR="00335F5F" w:rsidRDefault="00335F5F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02CBF516" w14:textId="77777777" w:rsidR="00335F5F" w:rsidRDefault="00335F5F">
      <w:pPr>
        <w:spacing w:before="300"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.....</w:t>
      </w:r>
      <w:proofErr w:type="gramEnd"/>
      <w:r>
        <w:rPr>
          <w:sz w:val="20"/>
          <w:szCs w:val="20"/>
        </w:rPr>
        <w:t xml:space="preserve">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6585FB39" w14:textId="77777777" w:rsidR="00335F5F" w:rsidRDefault="00335F5F">
      <w:pPr>
        <w:spacing w:line="480" w:lineRule="auto"/>
        <w:rPr>
          <w:sz w:val="20"/>
          <w:szCs w:val="20"/>
        </w:rPr>
      </w:pPr>
    </w:p>
    <w:p w14:paraId="60039652" w14:textId="77777777" w:rsidR="00335F5F" w:rsidRDefault="00335F5F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04AAA5C1" w14:textId="77777777" w:rsidR="00335F5F" w:rsidRDefault="00335F5F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21A5880D" w14:textId="77777777" w:rsidR="00335F5F" w:rsidRDefault="00335F5F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66611145" w14:textId="77777777" w:rsidR="00335F5F" w:rsidRDefault="00335F5F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34E066E6" w14:textId="77777777" w:rsidR="00335F5F" w:rsidRDefault="00335F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1FD84F70" w14:textId="77777777" w:rsidR="00335F5F" w:rsidRDefault="00335F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486C32E9" w14:textId="77777777" w:rsidR="00335F5F" w:rsidRDefault="00335F5F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79E9E976" w14:textId="77777777" w:rsidR="00335F5F" w:rsidRDefault="00335F5F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1DAE4563" w14:textId="77777777" w:rsidR="00335F5F" w:rsidRDefault="00335F5F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1A8A1A2" w14:textId="77777777" w:rsidR="00335F5F" w:rsidRDefault="00335F5F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7D4DA64E" w14:textId="77777777" w:rsidR="00335F5F" w:rsidRDefault="00335F5F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26F1F21A" w14:textId="77777777" w:rsidR="00335F5F" w:rsidRDefault="00335F5F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2AE19B59" w14:textId="77777777" w:rsidR="00335F5F" w:rsidRDefault="00335F5F">
      <w:pPr>
        <w:rPr>
          <w:sz w:val="20"/>
          <w:szCs w:val="20"/>
        </w:rPr>
      </w:pPr>
    </w:p>
    <w:p w14:paraId="2C117F3F" w14:textId="77777777" w:rsidR="00335F5F" w:rsidRDefault="00335F5F">
      <w:pPr>
        <w:rPr>
          <w:sz w:val="20"/>
          <w:szCs w:val="20"/>
        </w:rPr>
      </w:pPr>
    </w:p>
    <w:p w14:paraId="364B6C87" w14:textId="77777777" w:rsidR="00335F5F" w:rsidRDefault="00335F5F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068F4C51" w14:textId="77777777" w:rsidR="00335F5F" w:rsidRDefault="00335F5F">
      <w:pPr>
        <w:spacing w:line="360" w:lineRule="auto"/>
        <w:ind w:firstLine="5580"/>
        <w:jc w:val="center"/>
        <w:rPr>
          <w:sz w:val="20"/>
          <w:szCs w:val="20"/>
        </w:rPr>
      </w:pPr>
    </w:p>
    <w:p w14:paraId="426F67AA" w14:textId="77777777" w:rsidR="00335F5F" w:rsidRDefault="00335F5F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6E8ACFD" w14:textId="77777777" w:rsidR="00335F5F" w:rsidRDefault="00335F5F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335F5F"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23AF" w14:textId="77777777" w:rsidR="00AE53B4" w:rsidRDefault="00AE53B4">
      <w:r>
        <w:separator/>
      </w:r>
    </w:p>
  </w:endnote>
  <w:endnote w:type="continuationSeparator" w:id="0">
    <w:p w14:paraId="712024A9" w14:textId="77777777" w:rsidR="00AE53B4" w:rsidRDefault="00AE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FB8C" w14:textId="77777777" w:rsidR="00AE53B4" w:rsidRDefault="00AE53B4">
      <w:r>
        <w:separator/>
      </w:r>
    </w:p>
  </w:footnote>
  <w:footnote w:type="continuationSeparator" w:id="0">
    <w:p w14:paraId="00FF530A" w14:textId="77777777" w:rsidR="00AE53B4" w:rsidRDefault="00AE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6" w15:restartNumberingAfterBreak="0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464547693">
    <w:abstractNumId w:val="0"/>
  </w:num>
  <w:num w:numId="2" w16cid:durableId="2145731218">
    <w:abstractNumId w:val="6"/>
  </w:num>
  <w:num w:numId="3" w16cid:durableId="334458218">
    <w:abstractNumId w:val="3"/>
  </w:num>
  <w:num w:numId="4" w16cid:durableId="1224411336">
    <w:abstractNumId w:val="2"/>
  </w:num>
  <w:num w:numId="5" w16cid:durableId="501554008">
    <w:abstractNumId w:val="5"/>
  </w:num>
  <w:num w:numId="6" w16cid:durableId="669873522">
    <w:abstractNumId w:val="1"/>
  </w:num>
  <w:num w:numId="7" w16cid:durableId="1632049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6C"/>
    <w:rsid w:val="00335F5F"/>
    <w:rsid w:val="00400340"/>
    <w:rsid w:val="00872461"/>
    <w:rsid w:val="00A01D6C"/>
    <w:rsid w:val="00A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D24E0"/>
  <w14:defaultImageDpi w14:val="0"/>
  <w15:docId w15:val="{E8DFD5E4-CE0A-474D-8D92-47CCDE5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Aggiornamento-albo-presidente-seggio-elettorale-2025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Aggiornamento-albo-presidente-seggio-elettorale-2025</dc:title>
  <dc:subject/>
  <dc:creator>Comune di Quadri</dc:creator>
  <cp:keywords/>
  <dc:description/>
  <cp:lastModifiedBy>Francesco D'Angelo</cp:lastModifiedBy>
  <cp:revision>2</cp:revision>
  <cp:lastPrinted>2008-01-16T08:08:00Z</cp:lastPrinted>
  <dcterms:created xsi:type="dcterms:W3CDTF">2025-10-25T07:07:00Z</dcterms:created>
  <dcterms:modified xsi:type="dcterms:W3CDTF">2025-10-25T07:07:00Z</dcterms:modified>
</cp:coreProperties>
</file>